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bookmarkStart w:id="0" w:name="_Hlk95832216"/>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105959AB"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E071E">
        <w:rPr>
          <w:rFonts w:ascii="Times New Roman" w:hAnsi="Times New Roman" w:cs="Times New Roman"/>
          <w:b/>
        </w:rPr>
        <w:t>004/2022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1"/>
        <w:gridCol w:w="888"/>
        <w:gridCol w:w="4997"/>
        <w:gridCol w:w="992"/>
        <w:gridCol w:w="992"/>
        <w:gridCol w:w="1128"/>
      </w:tblGrid>
      <w:tr w:rsidR="00432944" w:rsidRPr="00512A6C" w14:paraId="68F66872" w14:textId="77777777" w:rsidTr="00432944">
        <w:trPr>
          <w:trHeight w:val="170"/>
        </w:trPr>
        <w:tc>
          <w:tcPr>
            <w:tcW w:w="328" w:type="pct"/>
            <w:shd w:val="clear" w:color="000000" w:fill="A6A6A6"/>
            <w:noWrap/>
            <w:vAlign w:val="center"/>
            <w:hideMark/>
          </w:tcPr>
          <w:p w14:paraId="4EED8F24" w14:textId="77777777" w:rsidR="00432944" w:rsidRPr="00512A6C" w:rsidRDefault="00432944" w:rsidP="00477089">
            <w:pPr>
              <w:jc w:val="center"/>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ITEM</w:t>
            </w:r>
          </w:p>
        </w:tc>
        <w:tc>
          <w:tcPr>
            <w:tcW w:w="461" w:type="pct"/>
            <w:shd w:val="clear" w:color="000000" w:fill="A6A6A6"/>
            <w:noWrap/>
            <w:vAlign w:val="center"/>
            <w:hideMark/>
          </w:tcPr>
          <w:p w14:paraId="0A993FB5" w14:textId="77777777" w:rsidR="00432944" w:rsidRPr="00512A6C" w:rsidRDefault="00432944" w:rsidP="00477089">
            <w:pPr>
              <w:jc w:val="center"/>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CARGA HORÁRIA</w:t>
            </w:r>
          </w:p>
        </w:tc>
        <w:tc>
          <w:tcPr>
            <w:tcW w:w="2595" w:type="pct"/>
            <w:shd w:val="clear" w:color="000000" w:fill="A6A6A6"/>
            <w:noWrap/>
            <w:vAlign w:val="center"/>
            <w:hideMark/>
          </w:tcPr>
          <w:p w14:paraId="342DBE3F" w14:textId="77777777" w:rsidR="00432944" w:rsidRPr="00512A6C" w:rsidRDefault="00432944" w:rsidP="00477089">
            <w:pPr>
              <w:jc w:val="center"/>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DESCRIÇÃO DO ITEM</w:t>
            </w:r>
          </w:p>
        </w:tc>
        <w:tc>
          <w:tcPr>
            <w:tcW w:w="515" w:type="pct"/>
            <w:shd w:val="clear" w:color="000000" w:fill="A6A6A6"/>
            <w:vAlign w:val="center"/>
          </w:tcPr>
          <w:p w14:paraId="722F5D29" w14:textId="40490D3C" w:rsidR="00432944" w:rsidRPr="00512A6C" w:rsidRDefault="00432944" w:rsidP="00512A6C">
            <w:pPr>
              <w:jc w:val="right"/>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MARCA / MODELO</w:t>
            </w:r>
          </w:p>
        </w:tc>
        <w:tc>
          <w:tcPr>
            <w:tcW w:w="515" w:type="pct"/>
            <w:shd w:val="clear" w:color="000000" w:fill="A6A6A6"/>
            <w:vAlign w:val="center"/>
          </w:tcPr>
          <w:p w14:paraId="59E85944" w14:textId="5487A0C4" w:rsidR="00432944" w:rsidRPr="00512A6C" w:rsidRDefault="00432944" w:rsidP="00477089">
            <w:pPr>
              <w:jc w:val="center"/>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VALOR UNITÁRIO</w:t>
            </w:r>
          </w:p>
        </w:tc>
        <w:tc>
          <w:tcPr>
            <w:tcW w:w="586" w:type="pct"/>
            <w:shd w:val="clear" w:color="000000" w:fill="A6A6A6"/>
            <w:vAlign w:val="center"/>
          </w:tcPr>
          <w:p w14:paraId="41B57280" w14:textId="77777777" w:rsidR="00432944" w:rsidRPr="00512A6C" w:rsidRDefault="00432944" w:rsidP="00477089">
            <w:pPr>
              <w:jc w:val="center"/>
              <w:rPr>
                <w:rFonts w:ascii="Calibri Light" w:eastAsia="Times New Roman" w:hAnsi="Calibri Light" w:cs="Calibri Light"/>
                <w:b/>
                <w:bCs/>
                <w:color w:val="000000"/>
                <w:sz w:val="20"/>
                <w:szCs w:val="20"/>
              </w:rPr>
            </w:pPr>
            <w:r w:rsidRPr="00512A6C">
              <w:rPr>
                <w:rFonts w:ascii="Calibri Light" w:eastAsia="Times New Roman" w:hAnsi="Calibri Light" w:cs="Calibri Light"/>
                <w:b/>
                <w:bCs/>
                <w:color w:val="000000"/>
                <w:sz w:val="20"/>
                <w:szCs w:val="20"/>
              </w:rPr>
              <w:t>VALOR TOTAL</w:t>
            </w:r>
          </w:p>
        </w:tc>
      </w:tr>
      <w:tr w:rsidR="00432944" w:rsidRPr="00512A6C" w14:paraId="6D4ACE5A" w14:textId="77777777" w:rsidTr="00432944">
        <w:trPr>
          <w:trHeight w:val="170"/>
        </w:trPr>
        <w:tc>
          <w:tcPr>
            <w:tcW w:w="328" w:type="pct"/>
            <w:shd w:val="clear" w:color="auto" w:fill="auto"/>
            <w:noWrap/>
            <w:vAlign w:val="center"/>
            <w:hideMark/>
          </w:tcPr>
          <w:p w14:paraId="5011D659"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1</w:t>
            </w:r>
          </w:p>
        </w:tc>
        <w:tc>
          <w:tcPr>
            <w:tcW w:w="461" w:type="pct"/>
            <w:shd w:val="clear" w:color="auto" w:fill="auto"/>
            <w:noWrap/>
            <w:vAlign w:val="center"/>
            <w:hideMark/>
          </w:tcPr>
          <w:p w14:paraId="5758F49D"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1.000</w:t>
            </w:r>
          </w:p>
        </w:tc>
        <w:tc>
          <w:tcPr>
            <w:tcW w:w="2595" w:type="pct"/>
            <w:shd w:val="clear" w:color="auto" w:fill="auto"/>
            <w:noWrap/>
            <w:vAlign w:val="center"/>
            <w:hideMark/>
          </w:tcPr>
          <w:p w14:paraId="0AAD148A" w14:textId="77777777" w:rsidR="00432944" w:rsidRPr="00512A6C" w:rsidRDefault="00432944" w:rsidP="00477089">
            <w:pPr>
              <w:jc w:val="both"/>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Serviço de Retroescavadeira Hidráulica, motor a diesel turbo, tração 4x4, potência mínima de 75HP, ano de fabricação não inferior a 2012, com operador</w:t>
            </w:r>
          </w:p>
        </w:tc>
        <w:tc>
          <w:tcPr>
            <w:tcW w:w="515" w:type="pct"/>
            <w:vAlign w:val="center"/>
          </w:tcPr>
          <w:p w14:paraId="49145592" w14:textId="77777777" w:rsidR="00432944" w:rsidRPr="00512A6C" w:rsidRDefault="00432944" w:rsidP="00477089">
            <w:pPr>
              <w:jc w:val="center"/>
              <w:rPr>
                <w:rFonts w:ascii="Calibri Light" w:eastAsia="Times New Roman" w:hAnsi="Calibri Light" w:cs="Calibri Light"/>
                <w:b/>
                <w:bCs/>
                <w:color w:val="000000"/>
                <w:sz w:val="20"/>
                <w:szCs w:val="20"/>
              </w:rPr>
            </w:pPr>
          </w:p>
        </w:tc>
        <w:tc>
          <w:tcPr>
            <w:tcW w:w="515" w:type="pct"/>
            <w:vAlign w:val="center"/>
          </w:tcPr>
          <w:p w14:paraId="2CF99C05" w14:textId="1E15E58F" w:rsidR="00432944" w:rsidRPr="00512A6C" w:rsidRDefault="00432944" w:rsidP="00477089">
            <w:pPr>
              <w:jc w:val="center"/>
              <w:rPr>
                <w:rFonts w:ascii="Calibri Light" w:eastAsia="Times New Roman" w:hAnsi="Calibri Light" w:cs="Calibri Light"/>
                <w:b/>
                <w:bCs/>
                <w:color w:val="000000"/>
                <w:sz w:val="20"/>
                <w:szCs w:val="20"/>
              </w:rPr>
            </w:pPr>
          </w:p>
        </w:tc>
        <w:tc>
          <w:tcPr>
            <w:tcW w:w="586" w:type="pct"/>
            <w:vAlign w:val="center"/>
          </w:tcPr>
          <w:p w14:paraId="7EE333E5" w14:textId="02CFD39B" w:rsidR="00432944" w:rsidRPr="00512A6C" w:rsidRDefault="00432944" w:rsidP="00477089">
            <w:pPr>
              <w:jc w:val="center"/>
              <w:rPr>
                <w:rFonts w:ascii="Calibri Light" w:eastAsia="Times New Roman" w:hAnsi="Calibri Light" w:cs="Calibri Light"/>
                <w:color w:val="000000"/>
                <w:sz w:val="20"/>
                <w:szCs w:val="20"/>
              </w:rPr>
            </w:pPr>
          </w:p>
        </w:tc>
      </w:tr>
      <w:tr w:rsidR="00432944" w:rsidRPr="00512A6C" w14:paraId="7297BFAF" w14:textId="77777777" w:rsidTr="00432944">
        <w:trPr>
          <w:trHeight w:val="170"/>
        </w:trPr>
        <w:tc>
          <w:tcPr>
            <w:tcW w:w="328" w:type="pct"/>
            <w:shd w:val="clear" w:color="auto" w:fill="auto"/>
            <w:noWrap/>
            <w:vAlign w:val="center"/>
          </w:tcPr>
          <w:p w14:paraId="69DB3DC4"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2</w:t>
            </w:r>
          </w:p>
        </w:tc>
        <w:tc>
          <w:tcPr>
            <w:tcW w:w="461" w:type="pct"/>
            <w:shd w:val="clear" w:color="auto" w:fill="auto"/>
            <w:noWrap/>
            <w:vAlign w:val="center"/>
          </w:tcPr>
          <w:p w14:paraId="1ADD77C6"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1.000</w:t>
            </w:r>
          </w:p>
        </w:tc>
        <w:tc>
          <w:tcPr>
            <w:tcW w:w="2595" w:type="pct"/>
            <w:shd w:val="clear" w:color="auto" w:fill="auto"/>
            <w:noWrap/>
            <w:vAlign w:val="center"/>
          </w:tcPr>
          <w:p w14:paraId="3D48AC2A" w14:textId="77777777" w:rsidR="00432944" w:rsidRPr="00512A6C" w:rsidRDefault="00432944" w:rsidP="00477089">
            <w:pPr>
              <w:jc w:val="both"/>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Serviço de Rompedor Hidráulico, motor a diesel turbo, peso operacional mínimo de 21.000kg, potência mínima de 130HP, com rompedor hidráulico de no mínimo 4.100 joules, ano de fabricação não inferior a 2012, com operador</w:t>
            </w:r>
          </w:p>
        </w:tc>
        <w:tc>
          <w:tcPr>
            <w:tcW w:w="515" w:type="pct"/>
            <w:vAlign w:val="center"/>
          </w:tcPr>
          <w:p w14:paraId="6F841CDC" w14:textId="77777777" w:rsidR="00432944" w:rsidRPr="00512A6C" w:rsidRDefault="00432944" w:rsidP="00477089">
            <w:pPr>
              <w:jc w:val="center"/>
              <w:rPr>
                <w:rFonts w:ascii="Calibri Light" w:eastAsia="Times New Roman" w:hAnsi="Calibri Light" w:cs="Calibri Light"/>
                <w:b/>
                <w:bCs/>
                <w:color w:val="000000"/>
                <w:sz w:val="20"/>
                <w:szCs w:val="20"/>
              </w:rPr>
            </w:pPr>
          </w:p>
        </w:tc>
        <w:tc>
          <w:tcPr>
            <w:tcW w:w="515" w:type="pct"/>
            <w:vAlign w:val="center"/>
          </w:tcPr>
          <w:p w14:paraId="28019ACE" w14:textId="2C23ABD7" w:rsidR="00432944" w:rsidRPr="00512A6C" w:rsidRDefault="00432944" w:rsidP="00477089">
            <w:pPr>
              <w:jc w:val="center"/>
              <w:rPr>
                <w:rFonts w:ascii="Calibri Light" w:eastAsia="Times New Roman" w:hAnsi="Calibri Light" w:cs="Calibri Light"/>
                <w:b/>
                <w:bCs/>
                <w:color w:val="000000"/>
                <w:sz w:val="20"/>
                <w:szCs w:val="20"/>
              </w:rPr>
            </w:pPr>
          </w:p>
        </w:tc>
        <w:tc>
          <w:tcPr>
            <w:tcW w:w="586" w:type="pct"/>
            <w:vAlign w:val="center"/>
          </w:tcPr>
          <w:p w14:paraId="609C989E" w14:textId="5B264E0A" w:rsidR="00432944" w:rsidRPr="00512A6C" w:rsidRDefault="00432944" w:rsidP="00477089">
            <w:pPr>
              <w:jc w:val="center"/>
              <w:rPr>
                <w:rFonts w:ascii="Calibri Light" w:eastAsia="Times New Roman" w:hAnsi="Calibri Light" w:cs="Calibri Light"/>
                <w:color w:val="000000"/>
                <w:sz w:val="20"/>
                <w:szCs w:val="20"/>
              </w:rPr>
            </w:pPr>
          </w:p>
        </w:tc>
      </w:tr>
      <w:tr w:rsidR="00432944" w:rsidRPr="00512A6C" w14:paraId="0133C622" w14:textId="77777777" w:rsidTr="00432944">
        <w:trPr>
          <w:trHeight w:val="170"/>
        </w:trPr>
        <w:tc>
          <w:tcPr>
            <w:tcW w:w="328" w:type="pct"/>
            <w:shd w:val="clear" w:color="auto" w:fill="auto"/>
            <w:noWrap/>
            <w:vAlign w:val="center"/>
          </w:tcPr>
          <w:p w14:paraId="42A1980E"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3</w:t>
            </w:r>
          </w:p>
        </w:tc>
        <w:tc>
          <w:tcPr>
            <w:tcW w:w="461" w:type="pct"/>
            <w:shd w:val="clear" w:color="auto" w:fill="auto"/>
            <w:noWrap/>
            <w:vAlign w:val="center"/>
          </w:tcPr>
          <w:p w14:paraId="4C53381D" w14:textId="77777777" w:rsidR="00432944" w:rsidRPr="00512A6C" w:rsidRDefault="00432944" w:rsidP="00477089">
            <w:pPr>
              <w:jc w:val="center"/>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100</w:t>
            </w:r>
          </w:p>
        </w:tc>
        <w:tc>
          <w:tcPr>
            <w:tcW w:w="2595" w:type="pct"/>
            <w:shd w:val="clear" w:color="auto" w:fill="auto"/>
            <w:noWrap/>
            <w:vAlign w:val="center"/>
          </w:tcPr>
          <w:p w14:paraId="2F9C8102" w14:textId="77777777" w:rsidR="00432944" w:rsidRPr="00512A6C" w:rsidRDefault="00432944" w:rsidP="00477089">
            <w:pPr>
              <w:jc w:val="both"/>
              <w:rPr>
                <w:rFonts w:ascii="Calibri Light" w:eastAsia="Times New Roman" w:hAnsi="Calibri Light" w:cs="Calibri Light"/>
                <w:color w:val="000000"/>
                <w:sz w:val="20"/>
                <w:szCs w:val="20"/>
              </w:rPr>
            </w:pPr>
            <w:r w:rsidRPr="00512A6C">
              <w:rPr>
                <w:rFonts w:ascii="Calibri Light" w:eastAsia="Times New Roman" w:hAnsi="Calibri Light" w:cs="Calibri Light"/>
                <w:color w:val="000000"/>
                <w:sz w:val="20"/>
                <w:szCs w:val="20"/>
              </w:rPr>
              <w:t>Serviço com caminhão equipado com tanque de capacidade mínima de 20.000 litros para transporte de água, motor a diesel, trucado, com motorista. Acessórios: rabo de pavão, jato frontal, mangote mínimo de 20 metros e bomba de sucção com no mínimo 20 metros de mangueira.</w:t>
            </w:r>
          </w:p>
        </w:tc>
        <w:tc>
          <w:tcPr>
            <w:tcW w:w="515" w:type="pct"/>
            <w:vAlign w:val="center"/>
          </w:tcPr>
          <w:p w14:paraId="4998CA55" w14:textId="77777777" w:rsidR="00432944" w:rsidRPr="00512A6C" w:rsidRDefault="00432944" w:rsidP="00477089">
            <w:pPr>
              <w:jc w:val="center"/>
              <w:rPr>
                <w:rFonts w:ascii="Calibri Light" w:eastAsia="Times New Roman" w:hAnsi="Calibri Light" w:cs="Calibri Light"/>
                <w:b/>
                <w:bCs/>
                <w:color w:val="000000"/>
                <w:sz w:val="20"/>
                <w:szCs w:val="20"/>
              </w:rPr>
            </w:pPr>
          </w:p>
        </w:tc>
        <w:tc>
          <w:tcPr>
            <w:tcW w:w="515" w:type="pct"/>
            <w:vAlign w:val="center"/>
          </w:tcPr>
          <w:p w14:paraId="220E06B7" w14:textId="3A54283F" w:rsidR="00432944" w:rsidRPr="00512A6C" w:rsidRDefault="00432944" w:rsidP="00477089">
            <w:pPr>
              <w:jc w:val="center"/>
              <w:rPr>
                <w:rFonts w:ascii="Calibri Light" w:eastAsia="Times New Roman" w:hAnsi="Calibri Light" w:cs="Calibri Light"/>
                <w:b/>
                <w:bCs/>
                <w:color w:val="000000"/>
                <w:sz w:val="20"/>
                <w:szCs w:val="20"/>
              </w:rPr>
            </w:pPr>
          </w:p>
        </w:tc>
        <w:tc>
          <w:tcPr>
            <w:tcW w:w="586" w:type="pct"/>
            <w:vAlign w:val="center"/>
          </w:tcPr>
          <w:p w14:paraId="0F245DEB" w14:textId="1EE91BF4" w:rsidR="00432944" w:rsidRPr="00512A6C" w:rsidRDefault="00432944" w:rsidP="00477089">
            <w:pPr>
              <w:jc w:val="center"/>
              <w:rPr>
                <w:rFonts w:ascii="Calibri Light" w:eastAsia="Times New Roman" w:hAnsi="Calibri Light" w:cs="Calibri Light"/>
                <w:color w:val="000000"/>
                <w:sz w:val="20"/>
                <w:szCs w:val="20"/>
              </w:rPr>
            </w:pPr>
          </w:p>
        </w:tc>
      </w:tr>
    </w:tbl>
    <w:p w14:paraId="39E87735" w14:textId="77777777" w:rsidR="00432944" w:rsidRDefault="00432944" w:rsidP="008B08EE">
      <w:pPr>
        <w:pStyle w:val="padrao"/>
        <w:autoSpaceDE w:val="0"/>
        <w:spacing w:before="0" w:beforeAutospacing="0" w:after="0" w:afterAutospacing="0"/>
        <w:jc w:val="both"/>
        <w:rPr>
          <w:sz w:val="20"/>
        </w:rPr>
      </w:pPr>
    </w:p>
    <w:p w14:paraId="4D294893" w14:textId="1F55CEBA"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0BB3D46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ESTÃO INCLUSAS NO VALOR COTADO TODAS AS DESPESAS COM TRIBUTOS E ENCARGOS FISCAIS, SOCIAIS, TRABALHISTAS, PREVIDENCIÁRIOS E COMERCIAIS E, AINDA, OS GASTOS COM </w:t>
      </w:r>
      <w:r w:rsidR="00783801">
        <w:rPr>
          <w:sz w:val="20"/>
        </w:rPr>
        <w:t xml:space="preserve">MANUTENÇÃO, ABASTECIEMNTO, SEGUROS, OPERADORES E </w:t>
      </w:r>
      <w:r w:rsidRPr="00BD67F3">
        <w:rPr>
          <w:sz w:val="20"/>
        </w:rPr>
        <w:t>TRANSPORTE.</w:t>
      </w:r>
    </w:p>
    <w:p w14:paraId="0CE88D53" w14:textId="5C945231" w:rsidR="00783801" w:rsidRDefault="00783801"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 xml:space="preserve">DECLARO SER DETENTOR DAS NR-7 E NR-9, E APRESENTAREI-AS </w:t>
      </w:r>
      <w:r w:rsidR="00576C76">
        <w:rPr>
          <w:sz w:val="20"/>
        </w:rPr>
        <w:t>NO ATO DA ASSINATURA DO CONTRATO, CASO ME CONSAGRE VENCEDOR DO CERTAME.</w:t>
      </w:r>
    </w:p>
    <w:p w14:paraId="339DCA47" w14:textId="3282D85C" w:rsidR="007E0342" w:rsidRDefault="007E0342"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DECLARO A DISPONIBILIDADE DOS EQUIPAMENTOS E SEUS OPERADORES.</w:t>
      </w:r>
    </w:p>
    <w:p w14:paraId="07102071" w14:textId="41563281" w:rsidR="00576C76" w:rsidRDefault="00576C76"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 xml:space="preserve">REFERENTE AO ITEM 1 – DECLARO A DISPONIBILIDADE </w:t>
      </w:r>
      <w:r w:rsidR="007E0342">
        <w:rPr>
          <w:sz w:val="20"/>
        </w:rPr>
        <w:t xml:space="preserve">DE 02 (DOIS) </w:t>
      </w:r>
      <w:r>
        <w:rPr>
          <w:sz w:val="20"/>
        </w:rPr>
        <w:t>EQUIPAMENTOS</w:t>
      </w:r>
      <w:r w:rsidR="007E0342">
        <w:rPr>
          <w:sz w:val="20"/>
        </w:rPr>
        <w:t>.</w:t>
      </w:r>
    </w:p>
    <w:p w14:paraId="6CBCFF4C" w14:textId="68D27CD5" w:rsidR="007E0342" w:rsidRDefault="007E0342"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 xml:space="preserve">REFERENTE AO ITEM 3 – DECLARO </w:t>
      </w:r>
      <w:r w:rsidR="00DC3CC1">
        <w:rPr>
          <w:sz w:val="20"/>
        </w:rPr>
        <w:t xml:space="preserve">ESTAR </w:t>
      </w:r>
      <w:r>
        <w:rPr>
          <w:sz w:val="20"/>
        </w:rPr>
        <w:t>CIENTE QUE A FONTE DE ÁGUA PARA A CARGA DO TANQUE DO CAMINHÃO FICA SOB RESPONSABILIDADE DO MUNICÍPIO.</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1065746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w:t>
      </w:r>
      <w:r w:rsidR="00DC3CC1">
        <w:rPr>
          <w:sz w:val="20"/>
        </w:rPr>
        <w:t xml:space="preserve">E MOEMORIAL DESCRITIVO </w:t>
      </w:r>
      <w:r w:rsidRPr="00BD67F3">
        <w:rPr>
          <w:sz w:val="20"/>
        </w:rPr>
        <w:t>DESSE PROCESSO.</w:t>
      </w:r>
    </w:p>
    <w:p w14:paraId="7DDFBCC2" w14:textId="5AE9AA7B"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513E1F80" w14:textId="77777777" w:rsidR="00512A6C" w:rsidRDefault="00512A6C" w:rsidP="00512A6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5D4BBA11" w14:textId="0B9C4273"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4ADEC7B" w14:textId="77777777" w:rsidR="00432944" w:rsidRDefault="00432944"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lastRenderedPageBreak/>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5D857882"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E071E">
        <w:rPr>
          <w:rFonts w:ascii="Times New Roman" w:hAnsi="Times New Roman" w:cs="Times New Roman"/>
          <w:b/>
        </w:rPr>
        <w:t>004/2022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625E2D9B" w:rsidR="00137B72" w:rsidRDefault="00137B72" w:rsidP="008B08EE">
      <w:pPr>
        <w:jc w:val="both"/>
        <w:rPr>
          <w:rFonts w:ascii="Times New Roman" w:eastAsia="MS Mincho" w:hAnsi="Times New Roman" w:cs="Times New Roman"/>
        </w:rPr>
      </w:pPr>
    </w:p>
    <w:p w14:paraId="5208905D" w14:textId="77777777" w:rsidR="00432944" w:rsidRPr="005C5B44" w:rsidRDefault="00432944"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bookmarkEnd w:id="0"/>
    <w:sectPr w:rsidR="00137B72" w:rsidRPr="005C5B44" w:rsidSect="009D6FBD">
      <w:type w:val="continuous"/>
      <w:pgSz w:w="11906" w:h="16838"/>
      <w:pgMar w:top="241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901"/>
    <w:rsid w:val="00000E05"/>
    <w:rsid w:val="0000236D"/>
    <w:rsid w:val="00002F1F"/>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2D81"/>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129"/>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8A3"/>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1F6F69"/>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573"/>
    <w:rsid w:val="00271CB6"/>
    <w:rsid w:val="0027248A"/>
    <w:rsid w:val="00272CBA"/>
    <w:rsid w:val="0027301A"/>
    <w:rsid w:val="0027381F"/>
    <w:rsid w:val="002753A5"/>
    <w:rsid w:val="00276ECC"/>
    <w:rsid w:val="00282D3F"/>
    <w:rsid w:val="00283540"/>
    <w:rsid w:val="00283D51"/>
    <w:rsid w:val="00284993"/>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2A"/>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2E9"/>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2A3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5610"/>
    <w:rsid w:val="003C609E"/>
    <w:rsid w:val="003C6275"/>
    <w:rsid w:val="003C6CE4"/>
    <w:rsid w:val="003D0673"/>
    <w:rsid w:val="003D1078"/>
    <w:rsid w:val="003D129F"/>
    <w:rsid w:val="003D1C0F"/>
    <w:rsid w:val="003D30F4"/>
    <w:rsid w:val="003D4284"/>
    <w:rsid w:val="003D4382"/>
    <w:rsid w:val="003D4E23"/>
    <w:rsid w:val="003D584E"/>
    <w:rsid w:val="003D6109"/>
    <w:rsid w:val="003D6C15"/>
    <w:rsid w:val="003D7EBD"/>
    <w:rsid w:val="003E071E"/>
    <w:rsid w:val="003E14BD"/>
    <w:rsid w:val="003E34B3"/>
    <w:rsid w:val="003E4181"/>
    <w:rsid w:val="003E4927"/>
    <w:rsid w:val="003E4D76"/>
    <w:rsid w:val="003E509F"/>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2944"/>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5B94"/>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2258"/>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A6C"/>
    <w:rsid w:val="00512D53"/>
    <w:rsid w:val="00512F24"/>
    <w:rsid w:val="00513BAC"/>
    <w:rsid w:val="00514883"/>
    <w:rsid w:val="005152C1"/>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76C76"/>
    <w:rsid w:val="005800D8"/>
    <w:rsid w:val="00581492"/>
    <w:rsid w:val="00584692"/>
    <w:rsid w:val="005846C9"/>
    <w:rsid w:val="0058689E"/>
    <w:rsid w:val="005873FC"/>
    <w:rsid w:val="00590EAF"/>
    <w:rsid w:val="0059549E"/>
    <w:rsid w:val="00595D12"/>
    <w:rsid w:val="00595DA6"/>
    <w:rsid w:val="00597392"/>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5FAE"/>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8AD"/>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4C7C"/>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3801"/>
    <w:rsid w:val="007873B3"/>
    <w:rsid w:val="00787D28"/>
    <w:rsid w:val="0079000C"/>
    <w:rsid w:val="007907CF"/>
    <w:rsid w:val="00790B3E"/>
    <w:rsid w:val="00790D93"/>
    <w:rsid w:val="00791CD7"/>
    <w:rsid w:val="00791F2C"/>
    <w:rsid w:val="00792D22"/>
    <w:rsid w:val="0079376B"/>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9AB"/>
    <w:rsid w:val="007D0D04"/>
    <w:rsid w:val="007D0E43"/>
    <w:rsid w:val="007D3572"/>
    <w:rsid w:val="007D3ABE"/>
    <w:rsid w:val="007D3FCB"/>
    <w:rsid w:val="007D501A"/>
    <w:rsid w:val="007D5105"/>
    <w:rsid w:val="007E0342"/>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162C"/>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0CE5"/>
    <w:rsid w:val="008D154E"/>
    <w:rsid w:val="008D2AC6"/>
    <w:rsid w:val="008D2CAF"/>
    <w:rsid w:val="008D3871"/>
    <w:rsid w:val="008D3ACE"/>
    <w:rsid w:val="008D51CC"/>
    <w:rsid w:val="008D648F"/>
    <w:rsid w:val="008D6DDA"/>
    <w:rsid w:val="008D6EA0"/>
    <w:rsid w:val="008E0CD1"/>
    <w:rsid w:val="008E1CB2"/>
    <w:rsid w:val="008E1DBE"/>
    <w:rsid w:val="008E3109"/>
    <w:rsid w:val="008E4677"/>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36BA"/>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567A7"/>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177D"/>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522A"/>
    <w:rsid w:val="009C638B"/>
    <w:rsid w:val="009C67E2"/>
    <w:rsid w:val="009D0FF2"/>
    <w:rsid w:val="009D1203"/>
    <w:rsid w:val="009D1593"/>
    <w:rsid w:val="009D217F"/>
    <w:rsid w:val="009D3626"/>
    <w:rsid w:val="009D3B66"/>
    <w:rsid w:val="009D4CC9"/>
    <w:rsid w:val="009D4D1C"/>
    <w:rsid w:val="009D6377"/>
    <w:rsid w:val="009D68FB"/>
    <w:rsid w:val="009D6C0C"/>
    <w:rsid w:val="009D6FBD"/>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6258"/>
    <w:rsid w:val="00A071E6"/>
    <w:rsid w:val="00A116EB"/>
    <w:rsid w:val="00A11870"/>
    <w:rsid w:val="00A120D3"/>
    <w:rsid w:val="00A12317"/>
    <w:rsid w:val="00A12A7C"/>
    <w:rsid w:val="00A1330E"/>
    <w:rsid w:val="00A136C9"/>
    <w:rsid w:val="00A138DE"/>
    <w:rsid w:val="00A140F7"/>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7FF"/>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86279"/>
    <w:rsid w:val="00A87AAA"/>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4B87"/>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5CAE"/>
    <w:rsid w:val="00B26865"/>
    <w:rsid w:val="00B2766E"/>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2D2"/>
    <w:rsid w:val="00B45473"/>
    <w:rsid w:val="00B457B8"/>
    <w:rsid w:val="00B46F29"/>
    <w:rsid w:val="00B4738B"/>
    <w:rsid w:val="00B476AF"/>
    <w:rsid w:val="00B50E93"/>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CEF"/>
    <w:rsid w:val="00C85FED"/>
    <w:rsid w:val="00C86467"/>
    <w:rsid w:val="00C86FC4"/>
    <w:rsid w:val="00C87199"/>
    <w:rsid w:val="00C871EB"/>
    <w:rsid w:val="00C912FD"/>
    <w:rsid w:val="00C95C72"/>
    <w:rsid w:val="00C95E71"/>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46D5"/>
    <w:rsid w:val="00CD5288"/>
    <w:rsid w:val="00CD66E6"/>
    <w:rsid w:val="00CD6ABB"/>
    <w:rsid w:val="00CE1580"/>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AEE"/>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253E"/>
    <w:rsid w:val="00D4411B"/>
    <w:rsid w:val="00D444CA"/>
    <w:rsid w:val="00D44EC6"/>
    <w:rsid w:val="00D4532F"/>
    <w:rsid w:val="00D45CEC"/>
    <w:rsid w:val="00D5130A"/>
    <w:rsid w:val="00D51533"/>
    <w:rsid w:val="00D51769"/>
    <w:rsid w:val="00D522D8"/>
    <w:rsid w:val="00D5437A"/>
    <w:rsid w:val="00D5491C"/>
    <w:rsid w:val="00D54CCF"/>
    <w:rsid w:val="00D554E8"/>
    <w:rsid w:val="00D55E12"/>
    <w:rsid w:val="00D5748E"/>
    <w:rsid w:val="00D612A9"/>
    <w:rsid w:val="00D6411E"/>
    <w:rsid w:val="00D64482"/>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CC1"/>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5F74"/>
    <w:rsid w:val="00E46268"/>
    <w:rsid w:val="00E462F2"/>
    <w:rsid w:val="00E51439"/>
    <w:rsid w:val="00E52086"/>
    <w:rsid w:val="00E528F9"/>
    <w:rsid w:val="00E53522"/>
    <w:rsid w:val="00E54408"/>
    <w:rsid w:val="00E55854"/>
    <w:rsid w:val="00E56707"/>
    <w:rsid w:val="00E567D2"/>
    <w:rsid w:val="00E570F7"/>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02BB"/>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8E9"/>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400"/>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4.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2</Pages>
  <Words>597</Words>
  <Characters>3454</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4043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2022-02-16T17:35:00Z</cp:lastPrinted>
  <dcterms:created xsi:type="dcterms:W3CDTF">2022-02-23T10:40:00Z</dcterms:created>
  <dcterms:modified xsi:type="dcterms:W3CDTF">2022-02-23T10:40:00Z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